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807" w:rsidRPr="00634807" w:rsidRDefault="00634807" w:rsidP="00634807">
      <w:pPr>
        <w:pStyle w:val="StandardWeb"/>
        <w:jc w:val="center"/>
        <w:rPr>
          <w:rStyle w:val="Fett"/>
          <w:sz w:val="32"/>
        </w:rPr>
      </w:pPr>
      <w:r w:rsidRPr="00634807">
        <w:rPr>
          <w:rStyle w:val="Fett"/>
          <w:sz w:val="32"/>
        </w:rPr>
        <w:t>STRATOS Meeting November 2</w:t>
      </w:r>
      <w:r>
        <w:rPr>
          <w:rStyle w:val="Fett"/>
          <w:sz w:val="32"/>
        </w:rPr>
        <w:t>, 2021</w:t>
      </w:r>
    </w:p>
    <w:p w:rsidR="00634807" w:rsidRDefault="00634807" w:rsidP="00634807">
      <w:pPr>
        <w:pStyle w:val="StandardWeb"/>
      </w:pPr>
      <w:r>
        <w:rPr>
          <w:rStyle w:val="Fett"/>
        </w:rPr>
        <w:t>Program</w:t>
      </w:r>
    </w:p>
    <w:p w:rsidR="00634807" w:rsidRDefault="00634807" w:rsidP="00634807">
      <w:pPr>
        <w:pStyle w:val="StandardWeb"/>
      </w:pPr>
      <w:r>
        <w:rPr>
          <w:rStyle w:val="Fett"/>
        </w:rPr>
        <w:t>Day 1 (November 2, 2-7.30 pm UK time): Topic group updates and plans</w:t>
      </w:r>
    </w:p>
    <w:p w:rsidR="00634807" w:rsidRDefault="00634807" w:rsidP="00634807">
      <w:pPr>
        <w:pStyle w:val="StandardWeb"/>
      </w:pPr>
      <w:r>
        <w:rPr>
          <w:rStyle w:val="Fett"/>
        </w:rPr>
        <w:t>Session 1:</w:t>
      </w:r>
      <w:r>
        <w:t xml:space="preserve"> Chaired by Michal </w:t>
      </w:r>
      <w:proofErr w:type="spellStart"/>
      <w:r>
        <w:t>Abrahamowicz</w:t>
      </w:r>
      <w:proofErr w:type="spellEnd"/>
    </w:p>
    <w:p w:rsidR="00634807" w:rsidRDefault="00634807" w:rsidP="00634807">
      <w:pPr>
        <w:pStyle w:val="StandardWeb"/>
      </w:pPr>
      <w:r>
        <w:t xml:space="preserve">2.00-2.20: Introduction by Willi </w:t>
      </w:r>
      <w:proofErr w:type="spellStart"/>
      <w:r>
        <w:t>Sauerbrei</w:t>
      </w:r>
      <w:proofErr w:type="spellEnd"/>
      <w:r>
        <w:t xml:space="preserve"> (welcome, recent developments of STRATOS, overview of the meetings)</w:t>
      </w:r>
    </w:p>
    <w:p w:rsidR="00634807" w:rsidRDefault="00634807" w:rsidP="00634807">
      <w:pPr>
        <w:pStyle w:val="StandardWeb"/>
      </w:pPr>
      <w:r>
        <w:t>2.20-2.50: Presentation TG5 Study design (20 min + 10 min discussion)</w:t>
      </w:r>
    </w:p>
    <w:p w:rsidR="00634807" w:rsidRDefault="00634807" w:rsidP="00634807">
      <w:pPr>
        <w:pStyle w:val="StandardWeb"/>
      </w:pPr>
      <w:r>
        <w:t>2.50-3.20: Presentation TG3 Initial data analysis (20 min + 10 min discussion)</w:t>
      </w:r>
    </w:p>
    <w:p w:rsidR="00634807" w:rsidRDefault="00634807" w:rsidP="00634807">
      <w:pPr>
        <w:pStyle w:val="StandardWeb"/>
      </w:pPr>
      <w:r>
        <w:t xml:space="preserve">3.20-3.50: Presentation TG2 Selection of variables and functional forms for </w:t>
      </w:r>
      <w:r w:rsidR="00A7363E">
        <w:t>multivariable</w:t>
      </w:r>
      <w:r>
        <w:t xml:space="preserve"> analysis (20 min + 10 min discussion)</w:t>
      </w:r>
    </w:p>
    <w:p w:rsidR="00634807" w:rsidRDefault="00634807" w:rsidP="00634807">
      <w:pPr>
        <w:pStyle w:val="StandardWeb"/>
      </w:pPr>
      <w:r>
        <w:t> </w:t>
      </w:r>
    </w:p>
    <w:p w:rsidR="00634807" w:rsidRDefault="00634807" w:rsidP="00634807">
      <w:pPr>
        <w:pStyle w:val="StandardWeb"/>
      </w:pPr>
      <w:r>
        <w:t>3.50-4.10: Break</w:t>
      </w:r>
    </w:p>
    <w:p w:rsidR="00634807" w:rsidRDefault="00634807" w:rsidP="00634807">
      <w:pPr>
        <w:pStyle w:val="StandardWeb"/>
      </w:pPr>
      <w:r>
        <w:t> </w:t>
      </w:r>
    </w:p>
    <w:p w:rsidR="00634807" w:rsidRDefault="00634807" w:rsidP="00634807">
      <w:pPr>
        <w:pStyle w:val="StandardWeb"/>
      </w:pPr>
      <w:r>
        <w:rPr>
          <w:rStyle w:val="Fett"/>
        </w:rPr>
        <w:t>Session 2:</w:t>
      </w:r>
      <w:r>
        <w:t xml:space="preserve"> Chaired by Georg Heinze</w:t>
      </w:r>
    </w:p>
    <w:p w:rsidR="00634807" w:rsidRDefault="00634807" w:rsidP="00634807">
      <w:pPr>
        <w:pStyle w:val="StandardWeb"/>
      </w:pPr>
      <w:r>
        <w:t>4.10-4.40: Presentation TG8 Survival analysis (20 min + 10 min discussion)</w:t>
      </w:r>
    </w:p>
    <w:p w:rsidR="00634807" w:rsidRDefault="00634807" w:rsidP="00634807">
      <w:pPr>
        <w:pStyle w:val="StandardWeb"/>
      </w:pPr>
      <w:r>
        <w:t>4.40-5.10: Presentation TG7 Casual inference (20 min + 10 min discussion)</w:t>
      </w:r>
    </w:p>
    <w:p w:rsidR="00634807" w:rsidRDefault="00634807" w:rsidP="00634807">
      <w:pPr>
        <w:pStyle w:val="StandardWeb"/>
      </w:pPr>
      <w:r>
        <w:t>5.10-5.40: Presentation TG4 Measurement error (20 min + 10 min discussion)</w:t>
      </w:r>
    </w:p>
    <w:p w:rsidR="00634807" w:rsidRDefault="00634807" w:rsidP="00634807">
      <w:pPr>
        <w:pStyle w:val="StandardWeb"/>
      </w:pPr>
      <w:r>
        <w:t> </w:t>
      </w:r>
    </w:p>
    <w:p w:rsidR="00634807" w:rsidRDefault="00634807" w:rsidP="00634807">
      <w:pPr>
        <w:pStyle w:val="StandardWeb"/>
      </w:pPr>
      <w:r>
        <w:t>5.40-6.00: Break</w:t>
      </w:r>
    </w:p>
    <w:p w:rsidR="00634807" w:rsidRDefault="00634807" w:rsidP="00634807">
      <w:pPr>
        <w:pStyle w:val="StandardWeb"/>
      </w:pPr>
      <w:r>
        <w:t> </w:t>
      </w:r>
    </w:p>
    <w:p w:rsidR="00634807" w:rsidRDefault="00634807" w:rsidP="00634807">
      <w:pPr>
        <w:pStyle w:val="StandardWeb"/>
      </w:pPr>
      <w:r>
        <w:rPr>
          <w:rStyle w:val="Fett"/>
        </w:rPr>
        <w:t>Session 3:</w:t>
      </w:r>
      <w:r>
        <w:t xml:space="preserve"> Chaired by Ruth Keogh</w:t>
      </w:r>
    </w:p>
    <w:p w:rsidR="00634807" w:rsidRDefault="00634807" w:rsidP="00634807">
      <w:pPr>
        <w:pStyle w:val="StandardWeb"/>
      </w:pPr>
      <w:r>
        <w:t xml:space="preserve">6.00-6.30: Presentation TG6 Evaluating diagnostic tests and </w:t>
      </w:r>
      <w:r w:rsidR="00A7363E">
        <w:t>prediction</w:t>
      </w:r>
      <w:bookmarkStart w:id="0" w:name="_GoBack"/>
      <w:bookmarkEnd w:id="0"/>
      <w:r>
        <w:t xml:space="preserve"> models (20 min + 10 min discussion)</w:t>
      </w:r>
    </w:p>
    <w:p w:rsidR="00634807" w:rsidRDefault="00634807" w:rsidP="00634807">
      <w:pPr>
        <w:pStyle w:val="StandardWeb"/>
      </w:pPr>
      <w:r>
        <w:t>6.30-7.00: Presentation TG9 High-dimensional data (20 min + 10 min discussion)</w:t>
      </w:r>
    </w:p>
    <w:p w:rsidR="00634807" w:rsidRDefault="00634807" w:rsidP="00634807">
      <w:pPr>
        <w:pStyle w:val="StandardWeb"/>
      </w:pPr>
      <w:r>
        <w:t>7.00-7.30: Presentation TG1 Missing data (20 min + 10 min discussion)</w:t>
      </w:r>
    </w:p>
    <w:p w:rsidR="00E4622D" w:rsidRDefault="00E4622D"/>
    <w:sectPr w:rsidR="00E4622D" w:rsidSect="00092F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07"/>
    <w:rsid w:val="00092F9F"/>
    <w:rsid w:val="00634807"/>
    <w:rsid w:val="00A7363E"/>
    <w:rsid w:val="00E4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5717"/>
  <w15:chartTrackingRefBased/>
  <w15:docId w15:val="{CFD315F7-4CAC-4854-AD83-690B494F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34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ett">
    <w:name w:val="Strong"/>
    <w:basedOn w:val="Absatz-Standardschriftart"/>
    <w:uiPriority w:val="22"/>
    <w:qFormat/>
    <w:rsid w:val="006348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Schwotzer,KDS,NN</dc:creator>
  <cp:keywords/>
  <dc:description/>
  <cp:lastModifiedBy>Milena Schwotzer,KDS,NN</cp:lastModifiedBy>
  <cp:revision>2</cp:revision>
  <dcterms:created xsi:type="dcterms:W3CDTF">2021-11-05T08:31:00Z</dcterms:created>
  <dcterms:modified xsi:type="dcterms:W3CDTF">2021-11-05T08:36:00Z</dcterms:modified>
</cp:coreProperties>
</file>